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F83" w:rsidRPr="00B71F83" w:rsidRDefault="00B71F83" w:rsidP="00B71F83">
      <w:pPr>
        <w:widowControl/>
        <w:wordWrap/>
        <w:autoSpaceDE/>
        <w:autoSpaceDN/>
        <w:spacing w:before="100" w:beforeAutospacing="1" w:after="100" w:afterAutospacing="1"/>
        <w:jc w:val="left"/>
        <w:outlineLvl w:val="1"/>
        <w:rPr>
          <w:rFonts w:ascii="dotum" w:eastAsia="굴림" w:hAnsi="dotum" w:cs="굴림"/>
          <w:b/>
          <w:bCs/>
          <w:kern w:val="0"/>
          <w:sz w:val="36"/>
          <w:szCs w:val="36"/>
        </w:rPr>
      </w:pPr>
      <w:r>
        <w:rPr>
          <w:rFonts w:ascii="dotum" w:eastAsia="굴림" w:hAnsi="dotum" w:cs="굴림" w:hint="eastAsia"/>
          <w:b/>
          <w:bCs/>
          <w:noProof/>
          <w:color w:val="0000FF"/>
          <w:kern w:val="0"/>
          <w:sz w:val="36"/>
          <w:szCs w:val="36"/>
        </w:rPr>
        <w:drawing>
          <wp:inline distT="0" distB="0" distL="0" distR="0">
            <wp:extent cx="2619375" cy="314325"/>
            <wp:effectExtent l="19050" t="0" r="9525" b="0"/>
            <wp:docPr id="1" name="userImg5086512" descr="주식회사 오크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rImg5086512" descr="주식회사 오크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F83" w:rsidRPr="00B71F83" w:rsidRDefault="00B71F83" w:rsidP="00B71F83">
      <w:pPr>
        <w:widowControl/>
        <w:wordWrap/>
        <w:autoSpaceDE/>
        <w:autoSpaceDN/>
        <w:spacing w:before="100" w:beforeAutospacing="1" w:after="100" w:afterAutospacing="1"/>
        <w:jc w:val="left"/>
        <w:outlineLvl w:val="1"/>
        <w:rPr>
          <w:rFonts w:ascii="dotum" w:eastAsia="굴림" w:hAnsi="dotum" w:cs="굴림"/>
          <w:b/>
          <w:bCs/>
          <w:kern w:val="0"/>
          <w:sz w:val="36"/>
          <w:szCs w:val="36"/>
        </w:rPr>
      </w:pPr>
      <w:r w:rsidRPr="00B71F83">
        <w:rPr>
          <w:rFonts w:ascii="dotum" w:eastAsia="굴림" w:hAnsi="dotum" w:cs="굴림"/>
          <w:b/>
          <w:bCs/>
          <w:kern w:val="0"/>
          <w:sz w:val="36"/>
          <w:szCs w:val="36"/>
        </w:rPr>
        <w:t>공법</w:t>
      </w:r>
      <w:r w:rsidRPr="00B71F83">
        <w:rPr>
          <w:rFonts w:ascii="dotum" w:eastAsia="굴림" w:hAnsi="dotum" w:cs="굴림"/>
          <w:b/>
          <w:bCs/>
          <w:kern w:val="0"/>
          <w:sz w:val="36"/>
          <w:szCs w:val="36"/>
        </w:rPr>
        <w:t xml:space="preserve"> </w:t>
      </w:r>
      <w:r w:rsidRPr="00B71F83">
        <w:rPr>
          <w:rFonts w:ascii="dotum" w:eastAsia="굴림" w:hAnsi="dotum" w:cs="굴림"/>
          <w:b/>
          <w:bCs/>
          <w:kern w:val="0"/>
          <w:sz w:val="36"/>
          <w:szCs w:val="36"/>
        </w:rPr>
        <w:t>소개</w:t>
      </w:r>
    </w:p>
    <w:p w:rsidR="00B71F83" w:rsidRPr="00B71F83" w:rsidRDefault="00B71F83" w:rsidP="00B71F83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proofErr w:type="spellStart"/>
      <w:r w:rsidRPr="00B71F83">
        <w:rPr>
          <w:rFonts w:ascii="dotum" w:eastAsia="굴림" w:hAnsi="dotum" w:cs="굴림"/>
          <w:kern w:val="0"/>
          <w:sz w:val="18"/>
          <w:szCs w:val="18"/>
        </w:rPr>
        <w:t>다운더</w:t>
      </w:r>
      <w:proofErr w:type="spellEnd"/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홀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해머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공법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>경질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 xml:space="preserve"> 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>지반에의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 xml:space="preserve"> </w:t>
      </w:r>
      <w:proofErr w:type="spellStart"/>
      <w:r w:rsidRPr="00B71F83">
        <w:rPr>
          <w:rFonts w:ascii="dotum" w:eastAsia="굴림" w:hAnsi="dotum" w:cs="굴림"/>
          <w:i/>
          <w:iCs/>
          <w:kern w:val="0"/>
          <w:sz w:val="18"/>
        </w:rPr>
        <w:t>강판타설을</w:t>
      </w:r>
      <w:proofErr w:type="spellEnd"/>
      <w:r w:rsidRPr="00B71F83">
        <w:rPr>
          <w:rFonts w:ascii="dotum" w:eastAsia="굴림" w:hAnsi="dotum" w:cs="굴림"/>
          <w:i/>
          <w:iCs/>
          <w:kern w:val="0"/>
          <w:sz w:val="18"/>
        </w:rPr>
        <w:t xml:space="preserve"> 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>비약적으로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 xml:space="preserve"> 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>효율화</w:t>
      </w:r>
      <w:r w:rsidRPr="00B71F83">
        <w:rPr>
          <w:rFonts w:ascii="dotum" w:eastAsia="굴림" w:hAnsi="dotum" w:cs="굴림"/>
          <w:i/>
          <w:iCs/>
          <w:kern w:val="0"/>
          <w:sz w:val="18"/>
        </w:rPr>
        <w:t>.</w:t>
      </w:r>
    </w:p>
    <w:p w:rsidR="00B71F83" w:rsidRPr="00B71F83" w:rsidRDefault="00B71F83" w:rsidP="00B71F83">
      <w:pPr>
        <w:widowControl/>
        <w:wordWrap/>
        <w:autoSpaceDE/>
        <w:autoSpaceDN/>
        <w:spacing w:before="100" w:beforeAutospacing="1" w:after="100" w:afterAutospacing="1"/>
        <w:jc w:val="left"/>
        <w:outlineLvl w:val="2"/>
        <w:rPr>
          <w:rFonts w:ascii="dotum" w:eastAsia="굴림" w:hAnsi="dotum" w:cs="굴림"/>
          <w:b/>
          <w:bCs/>
          <w:kern w:val="0"/>
          <w:sz w:val="27"/>
          <w:szCs w:val="27"/>
        </w:rPr>
      </w:pPr>
      <w:r w:rsidRPr="00B71F83">
        <w:rPr>
          <w:rFonts w:ascii="dotum" w:eastAsia="굴림" w:hAnsi="dotum" w:cs="굴림"/>
          <w:b/>
          <w:bCs/>
          <w:kern w:val="0"/>
          <w:sz w:val="27"/>
          <w:szCs w:val="27"/>
        </w:rPr>
        <w:t>SPP</w:t>
      </w:r>
      <w:r w:rsidRPr="00B71F83">
        <w:rPr>
          <w:rFonts w:ascii="dotum" w:eastAsia="굴림" w:hAnsi="dotum" w:cs="굴림"/>
          <w:b/>
          <w:bCs/>
          <w:kern w:val="0"/>
          <w:sz w:val="27"/>
          <w:szCs w:val="27"/>
        </w:rPr>
        <w:t>공법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(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강판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 xml:space="preserve"> 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암반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 xml:space="preserve"> 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동시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 xml:space="preserve"> </w:t>
      </w:r>
      <w:proofErr w:type="spellStart"/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압입</w:t>
      </w:r>
      <w:proofErr w:type="spellEnd"/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 xml:space="preserve"> 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공법</w:t>
      </w:r>
      <w:r w:rsidRPr="00B71F83">
        <w:rPr>
          <w:rFonts w:ascii="dotum" w:eastAsia="굴림" w:hAnsi="dotum" w:cs="굴림"/>
          <w:b/>
          <w:bCs/>
          <w:i/>
          <w:iCs/>
          <w:kern w:val="0"/>
          <w:sz w:val="27"/>
          <w:szCs w:val="27"/>
        </w:rPr>
        <w:t>)</w:t>
      </w:r>
    </w:p>
    <w:tbl>
      <w:tblPr>
        <w:tblW w:w="87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200"/>
        <w:gridCol w:w="1500"/>
      </w:tblGrid>
      <w:tr w:rsidR="00B71F83" w:rsidRPr="00B71F83" w:rsidTr="00B71F83">
        <w:trPr>
          <w:tblCellSpacing w:w="0" w:type="dxa"/>
        </w:trPr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outlineLvl w:val="3"/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</w:pP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암반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굴착과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강판타설을</w:t>
            </w:r>
            <w:proofErr w:type="spellEnd"/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동시에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할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수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있는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획기적인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신공법입니다</w:t>
            </w:r>
            <w:proofErr w:type="spellEnd"/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24"/>
                <w:szCs w:val="24"/>
              </w:rPr>
              <w:t>.</w:t>
            </w:r>
          </w:p>
        </w:tc>
        <w:tc>
          <w:tcPr>
            <w:tcW w:w="1500" w:type="dxa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>
              <w:rPr>
                <w:rFonts w:ascii="dotum" w:eastAsia="굴림" w:hAnsi="dotum" w:cs="굴림" w:hint="eastAsia"/>
                <w:noProof/>
                <w:color w:val="333333"/>
                <w:kern w:val="0"/>
                <w:sz w:val="18"/>
                <w:szCs w:val="18"/>
              </w:rPr>
              <w:drawing>
                <wp:inline distT="0" distB="0" distL="0" distR="0">
                  <wp:extent cx="476250" cy="533400"/>
                  <wp:effectExtent l="19050" t="0" r="0" b="0"/>
                  <wp:docPr id="2" name="userImg7476828" descr="특허 공법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7476828" descr="특허 공법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특허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2997402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호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br/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특허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2954856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호</w:t>
            </w:r>
          </w:p>
        </w:tc>
      </w:tr>
    </w:tbl>
    <w:p w:rsidR="00B71F83" w:rsidRPr="00B71F83" w:rsidRDefault="00B71F83" w:rsidP="00B71F83">
      <w:pPr>
        <w:widowControl/>
        <w:wordWrap/>
        <w:autoSpaceDE/>
        <w:autoSpaceDN/>
        <w:jc w:val="left"/>
        <w:rPr>
          <w:rFonts w:ascii="dotum" w:eastAsia="굴림" w:hAnsi="dotum" w:cs="굴림" w:hint="eastAsia"/>
          <w:vanish/>
          <w:kern w:val="0"/>
          <w:sz w:val="18"/>
          <w:szCs w:val="18"/>
        </w:rPr>
      </w:pPr>
    </w:p>
    <w:tbl>
      <w:tblPr>
        <w:tblW w:w="87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290"/>
        <w:gridCol w:w="150"/>
        <w:gridCol w:w="4260"/>
      </w:tblGrid>
      <w:tr w:rsidR="00B71F83" w:rsidRPr="00B71F83" w:rsidTr="00B71F83">
        <w:trPr>
          <w:tblCellSpacing w:w="0" w:type="dxa"/>
        </w:trPr>
        <w:tc>
          <w:tcPr>
            <w:tcW w:w="0" w:type="auto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spacing w:after="24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dotum" w:eastAsia="굴림" w:hAnsi="dotum" w:cs="굴림" w:hint="eastAsia"/>
                <w:noProof/>
                <w:color w:val="333333"/>
                <w:kern w:val="0"/>
                <w:sz w:val="18"/>
                <w:szCs w:val="18"/>
              </w:rPr>
              <w:drawing>
                <wp:inline distT="0" distB="0" distL="0" distR="0">
                  <wp:extent cx="2667000" cy="3238500"/>
                  <wp:effectExtent l="19050" t="0" r="0" b="0"/>
                  <wp:docPr id="3" name="userImg2095778" descr="SPP공법 s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erImg2095778" descr="SPP공법 s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323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80"/>
              <w:gridCol w:w="75"/>
              <w:gridCol w:w="1380"/>
              <w:gridCol w:w="75"/>
              <w:gridCol w:w="1380"/>
            </w:tblGrid>
            <w:tr w:rsidR="00B71F83" w:rsidRPr="00B71F8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333333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857250" cy="666750"/>
                        <wp:effectExtent l="19050" t="0" r="0" b="0"/>
                        <wp:docPr id="4" name="userImg7079810" descr="섹션 세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7079810" descr="섹션 세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</w:pPr>
                  <w:r w:rsidRPr="00B71F83"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  <w:t>섹션</w:t>
                  </w:r>
                  <w:r w:rsidRPr="00B71F83"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  <w:t xml:space="preserve"> </w:t>
                  </w:r>
                  <w:r w:rsidRPr="00B71F83"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  <w:t>세트</w:t>
                  </w:r>
                </w:p>
              </w:tc>
              <w:tc>
                <w:tcPr>
                  <w:tcW w:w="75" w:type="dxa"/>
                  <w:noWrap/>
                  <w:hideMark/>
                </w:tcPr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33333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333333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857250" cy="666750"/>
                        <wp:effectExtent l="19050" t="0" r="0" b="0"/>
                        <wp:docPr id="5" name="userImg1256330" descr="삭공타설 sr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1256330" descr="삭공타설 sr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</w:pPr>
                  <w:proofErr w:type="spellStart"/>
                  <w:r w:rsidRPr="00B71F83"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  <w:t>삭공타설</w:t>
                  </w:r>
                  <w:proofErr w:type="spellEnd"/>
                </w:p>
              </w:tc>
              <w:tc>
                <w:tcPr>
                  <w:tcW w:w="75" w:type="dxa"/>
                  <w:noWrap/>
                  <w:hideMark/>
                </w:tcPr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 w:hint="eastAsia"/>
                      <w:color w:val="33333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dotum" w:eastAsia="굴림" w:hAnsi="dotum" w:cs="굴림" w:hint="eastAsia"/>
                      <w:noProof/>
                      <w:color w:val="333333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857250" cy="666750"/>
                        <wp:effectExtent l="19050" t="0" r="0" b="0"/>
                        <wp:docPr id="6" name="userImg1548941" descr="삭공타설완료 sr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serImg1548941" descr="삭공타설완료 sr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71F83" w:rsidRPr="00B71F83" w:rsidRDefault="00B71F83" w:rsidP="00B71F8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</w:pPr>
                  <w:proofErr w:type="spellStart"/>
                  <w:r w:rsidRPr="00B71F83">
                    <w:rPr>
                      <w:rFonts w:ascii="dotum" w:eastAsia="굴림" w:hAnsi="dotum" w:cs="굴림"/>
                      <w:color w:val="333333"/>
                      <w:kern w:val="0"/>
                      <w:sz w:val="18"/>
                      <w:szCs w:val="18"/>
                    </w:rPr>
                    <w:t>삭공타설완료</w:t>
                  </w:r>
                  <w:proofErr w:type="spellEnd"/>
                </w:p>
              </w:tc>
            </w:tr>
          </w:tbl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50" w:type="dxa"/>
            <w:noWrap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 w:hint="eastAsia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암반층이나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전석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·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알돌층등에의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타설에는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일반적으로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프레보링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(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암반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굴착기에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의한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선행삭공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)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모래로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치환해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타설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하는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3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개의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공정이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필요했습니다</w:t>
            </w:r>
            <w:proofErr w:type="gram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.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이것을</w:t>
            </w:r>
            <w:proofErr w:type="gram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하나의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공정에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정리해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시공의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효율화를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실현한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신공법이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「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SPP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공법」입니다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.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당공법에서는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다운더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해머를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사용해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특수한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해머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비트와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탈착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장치에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의해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삭공과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동시에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타설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(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압입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).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대폭적인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공사기간의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단축은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물론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유효폭을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삭구멍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지름과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하기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위한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(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),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잔토도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미량으로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경제적입니다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.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종래의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공법으로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문제가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되고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있던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굴잔재나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공벽의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붕괴도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해소할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있습니다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.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특징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ind w:left="72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알돌층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·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암반에서의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시공이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1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공정으로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용이하게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있습니다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. 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ind w:left="72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시공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순서의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간소화에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의해서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대폭적인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공사기간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단축을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있습니다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. 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ind w:left="72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삭공과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동시에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압입하기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위해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(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때문에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),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손상을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경감할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있습니다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. 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ind w:left="72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삭공완료한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구멍에는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이미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강판은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타설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되고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있기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때문에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공벽의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붕괴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혹은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알돌이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인접하는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완료구멍에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도망쳐도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문제가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없습니다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. 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ind w:left="72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삭공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잔토는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삭공완료한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구멍으로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도망쳐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묻어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가기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위해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발생잔토가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소량으로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묻어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반환도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불과입니다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. </w:t>
            </w:r>
          </w:p>
          <w:p w:rsidR="00B71F83" w:rsidRPr="00B71F83" w:rsidRDefault="00B71F83" w:rsidP="00B71F83">
            <w:pPr>
              <w:widowControl/>
              <w:wordWrap/>
              <w:autoSpaceDE/>
              <w:autoSpaceDN/>
              <w:ind w:left="720"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삭구멍</w:t>
            </w:r>
            <w:proofErr w:type="spellEnd"/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지름이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작고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주변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지반에의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영향을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억제합니다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 xml:space="preserve">. </w:t>
            </w:r>
          </w:p>
        </w:tc>
      </w:tr>
    </w:tbl>
    <w:p w:rsidR="00B71F83" w:rsidRPr="00B71F83" w:rsidRDefault="00B71F83" w:rsidP="00B71F83">
      <w:pPr>
        <w:widowControl/>
        <w:wordWrap/>
        <w:autoSpaceDE/>
        <w:autoSpaceDN/>
        <w:spacing w:before="100" w:beforeAutospacing="1" w:after="100" w:afterAutospacing="1"/>
        <w:jc w:val="left"/>
        <w:outlineLvl w:val="4"/>
        <w:rPr>
          <w:rFonts w:ascii="dotum" w:eastAsia="굴림" w:hAnsi="dotum" w:cs="굴림"/>
          <w:b/>
          <w:bCs/>
          <w:kern w:val="0"/>
          <w:szCs w:val="20"/>
        </w:rPr>
      </w:pPr>
      <w:r w:rsidRPr="00B71F83">
        <w:rPr>
          <w:rFonts w:ascii="dotum" w:eastAsia="굴림" w:hAnsi="dotum" w:cs="굴림"/>
          <w:b/>
          <w:bCs/>
          <w:kern w:val="0"/>
          <w:szCs w:val="20"/>
        </w:rPr>
        <w:t>시공</w:t>
      </w:r>
      <w:r w:rsidRPr="00B71F83">
        <w:rPr>
          <w:rFonts w:ascii="dotum" w:eastAsia="굴림" w:hAnsi="dotum" w:cs="굴림"/>
          <w:b/>
          <w:bCs/>
          <w:kern w:val="0"/>
          <w:szCs w:val="20"/>
        </w:rPr>
        <w:t xml:space="preserve"> </w:t>
      </w:r>
      <w:r w:rsidRPr="00B71F83">
        <w:rPr>
          <w:rFonts w:ascii="dotum" w:eastAsia="굴림" w:hAnsi="dotum" w:cs="굴림"/>
          <w:b/>
          <w:bCs/>
          <w:kern w:val="0"/>
          <w:szCs w:val="20"/>
        </w:rPr>
        <w:t>능력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716"/>
        <w:gridCol w:w="2157"/>
        <w:gridCol w:w="2779"/>
        <w:gridCol w:w="3402"/>
      </w:tblGrid>
      <w:tr w:rsidR="00B71F83" w:rsidRPr="00B71F83" w:rsidTr="00B71F83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>강판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>종류</w:t>
            </w:r>
          </w:p>
        </w:tc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>사용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>해머</w:t>
            </w:r>
          </w:p>
        </w:tc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>시공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 w:rsidRPr="00B71F83">
              <w:rPr>
                <w:rFonts w:ascii="dotum" w:eastAsia="굴림" w:hAnsi="dotum" w:cs="굴림"/>
                <w:b/>
                <w:bCs/>
                <w:color w:val="333333"/>
                <w:kern w:val="0"/>
                <w:sz w:val="18"/>
                <w:szCs w:val="18"/>
              </w:rPr>
              <w:t>최대장</w:t>
            </w:r>
          </w:p>
        </w:tc>
      </w:tr>
      <w:tr w:rsidR="00B71F83" w:rsidRPr="00B71F83" w:rsidTr="00B71F83">
        <w:trPr>
          <w:tblCellSpacing w:w="7" w:type="dxa"/>
        </w:trPr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5L</w:t>
            </w:r>
          </w:p>
        </w:tc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SPP1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형</w:t>
            </w:r>
          </w:p>
        </w:tc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XL-12</w:t>
            </w:r>
          </w:p>
        </w:tc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2.0m~14.0m</w:t>
            </w:r>
          </w:p>
        </w:tc>
      </w:tr>
      <w:tr w:rsidR="00B71F83" w:rsidRPr="00B71F83" w:rsidTr="00B71F83">
        <w:trPr>
          <w:tblCellSpacing w:w="7" w:type="dxa"/>
        </w:trPr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4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SPP2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형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SD-12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br/>
              <w:t>SD-10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2.0m~14.0m</w:t>
            </w:r>
          </w:p>
        </w:tc>
      </w:tr>
      <w:tr w:rsidR="00B71F83" w:rsidRPr="00B71F83" w:rsidTr="00B71F83">
        <w:trPr>
          <w:tblCellSpacing w:w="7" w:type="dxa"/>
        </w:trPr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B71F83" w:rsidRPr="00B71F83" w:rsidTr="00B71F83">
        <w:trPr>
          <w:tblCellSpacing w:w="7" w:type="dxa"/>
        </w:trPr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SPP3</w:t>
            </w: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형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SD-10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2.0m~12.0m</w:t>
            </w:r>
          </w:p>
        </w:tc>
      </w:tr>
      <w:tr w:rsidR="00B71F83" w:rsidRPr="00B71F83" w:rsidTr="00B71F83">
        <w:trPr>
          <w:tblCellSpacing w:w="7" w:type="dxa"/>
        </w:trPr>
        <w:tc>
          <w:tcPr>
            <w:tcW w:w="0" w:type="auto"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center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  <w:r w:rsidRPr="00B71F83"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  <w:t>1</w:t>
            </w:r>
          </w:p>
        </w:tc>
        <w:tc>
          <w:tcPr>
            <w:tcW w:w="0" w:type="auto"/>
            <w:vMerge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71F83" w:rsidRPr="00B71F83" w:rsidRDefault="00B71F83" w:rsidP="00B71F83">
            <w:pPr>
              <w:widowControl/>
              <w:wordWrap/>
              <w:autoSpaceDE/>
              <w:autoSpaceDN/>
              <w:jc w:val="left"/>
              <w:rPr>
                <w:rFonts w:ascii="dotum" w:eastAsia="굴림" w:hAnsi="dotum" w:cs="굴림"/>
                <w:color w:val="333333"/>
                <w:kern w:val="0"/>
                <w:sz w:val="18"/>
                <w:szCs w:val="18"/>
              </w:rPr>
            </w:pPr>
          </w:p>
        </w:tc>
      </w:tr>
    </w:tbl>
    <w:p w:rsidR="00B71F83" w:rsidRPr="00B71F83" w:rsidRDefault="00B71F83" w:rsidP="00B71F83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B71F83">
        <w:rPr>
          <w:rFonts w:ascii="바탕" w:eastAsia="바탕" w:hAnsi="바탕" w:cs="바탕" w:hint="eastAsia"/>
          <w:kern w:val="0"/>
          <w:sz w:val="18"/>
          <w:szCs w:val="18"/>
        </w:rPr>
        <w:t>※</w:t>
      </w:r>
      <w:r w:rsidRPr="00B71F83">
        <w:rPr>
          <w:rFonts w:ascii="dotum" w:eastAsia="굴림" w:hAnsi="dotum" w:cs="굴림"/>
          <w:kern w:val="0"/>
          <w:sz w:val="18"/>
          <w:szCs w:val="18"/>
        </w:rPr>
        <w:t>길이에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대해서는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베이스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proofErr w:type="spellStart"/>
      <w:r w:rsidRPr="00B71F83">
        <w:rPr>
          <w:rFonts w:ascii="dotum" w:eastAsia="굴림" w:hAnsi="dotum" w:cs="굴림"/>
          <w:kern w:val="0"/>
          <w:sz w:val="18"/>
          <w:szCs w:val="18"/>
        </w:rPr>
        <w:t>머신을</w:t>
      </w:r>
      <w:proofErr w:type="spellEnd"/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크게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하는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일에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의해서</w:t>
      </w:r>
      <w:r w:rsidRPr="00B71F83">
        <w:rPr>
          <w:rFonts w:ascii="dotum" w:eastAsia="굴림" w:hAnsi="dotum" w:cs="굴림"/>
          <w:kern w:val="0"/>
          <w:sz w:val="18"/>
          <w:szCs w:val="18"/>
        </w:rPr>
        <w:t>MAX22.0m</w:t>
      </w:r>
      <w:r w:rsidRPr="00B71F83">
        <w:rPr>
          <w:rFonts w:ascii="dotum" w:eastAsia="굴림" w:hAnsi="dotum" w:cs="굴림"/>
          <w:kern w:val="0"/>
          <w:sz w:val="18"/>
          <w:szCs w:val="18"/>
        </w:rPr>
        <w:t>까지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가능합니다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. </w:t>
      </w:r>
    </w:p>
    <w:p w:rsidR="00B71F83" w:rsidRPr="00B71F83" w:rsidRDefault="00B71F83" w:rsidP="00B71F83">
      <w:pPr>
        <w:widowControl/>
        <w:wordWrap/>
        <w:autoSpaceDE/>
        <w:autoSpaceDN/>
        <w:jc w:val="left"/>
        <w:rPr>
          <w:rFonts w:ascii="dotum" w:eastAsia="굴림" w:hAnsi="dotum" w:cs="굴림"/>
          <w:kern w:val="0"/>
          <w:sz w:val="18"/>
          <w:szCs w:val="18"/>
        </w:rPr>
      </w:pPr>
      <w:r w:rsidRPr="00B71F83">
        <w:rPr>
          <w:rFonts w:ascii="dotum" w:eastAsia="굴림" w:hAnsi="dotum" w:cs="굴림"/>
          <w:kern w:val="0"/>
          <w:sz w:val="18"/>
          <w:szCs w:val="18"/>
        </w:rPr>
        <w:lastRenderedPageBreak/>
        <w:br/>
      </w:r>
      <w:proofErr w:type="spellStart"/>
      <w:r w:rsidRPr="00B71F83">
        <w:rPr>
          <w:rFonts w:ascii="dotum" w:eastAsia="굴림" w:hAnsi="dotum" w:cs="굴림"/>
          <w:kern w:val="0"/>
          <w:sz w:val="18"/>
          <w:szCs w:val="18"/>
        </w:rPr>
        <w:t>본공법은</w:t>
      </w:r>
      <w:proofErr w:type="spellEnd"/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특허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공법입니다</w:t>
      </w:r>
      <w:proofErr w:type="gramStart"/>
      <w:r w:rsidRPr="00B71F83">
        <w:rPr>
          <w:rFonts w:ascii="dotum" w:eastAsia="굴림" w:hAnsi="dotum" w:cs="굴림"/>
          <w:kern w:val="0"/>
          <w:sz w:val="18"/>
          <w:szCs w:val="18"/>
        </w:rPr>
        <w:t>.</w:t>
      </w:r>
      <w:r w:rsidRPr="00B71F83">
        <w:rPr>
          <w:rFonts w:ascii="dotum" w:eastAsia="굴림" w:hAnsi="dotum" w:cs="굴림"/>
          <w:kern w:val="0"/>
          <w:sz w:val="18"/>
          <w:szCs w:val="18"/>
        </w:rPr>
        <w:t>따라서</w:t>
      </w:r>
      <w:proofErr w:type="gramEnd"/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proofErr w:type="spellStart"/>
      <w:r w:rsidRPr="00B71F83">
        <w:rPr>
          <w:rFonts w:ascii="dotum" w:eastAsia="굴림" w:hAnsi="dotum" w:cs="굴림"/>
          <w:kern w:val="0"/>
          <w:sz w:val="18"/>
          <w:szCs w:val="18"/>
        </w:rPr>
        <w:t>본공법의</w:t>
      </w:r>
      <w:proofErr w:type="spellEnd"/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실시</w:t>
      </w:r>
      <w:r w:rsidRPr="00B71F83">
        <w:rPr>
          <w:rFonts w:ascii="dotum" w:eastAsia="굴림" w:hAnsi="dotum" w:cs="굴림"/>
          <w:kern w:val="0"/>
          <w:sz w:val="18"/>
          <w:szCs w:val="18"/>
        </w:rPr>
        <w:t>(</w:t>
      </w:r>
      <w:r w:rsidRPr="00B71F83">
        <w:rPr>
          <w:rFonts w:ascii="dotum" w:eastAsia="굴림" w:hAnsi="dotum" w:cs="굴림"/>
          <w:kern w:val="0"/>
          <w:sz w:val="18"/>
          <w:szCs w:val="18"/>
        </w:rPr>
        <w:t>제조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판매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시공</w:t>
      </w:r>
      <w:r w:rsidRPr="00B71F83">
        <w:rPr>
          <w:rFonts w:ascii="dotum" w:eastAsia="굴림" w:hAnsi="dotum" w:cs="굴림"/>
          <w:kern w:val="0"/>
          <w:sz w:val="18"/>
          <w:szCs w:val="18"/>
        </w:rPr>
        <w:t>)</w:t>
      </w:r>
      <w:r w:rsidRPr="00B71F83">
        <w:rPr>
          <w:rFonts w:ascii="dotum" w:eastAsia="굴림" w:hAnsi="dotum" w:cs="굴림"/>
          <w:kern w:val="0"/>
          <w:sz w:val="18"/>
          <w:szCs w:val="18"/>
        </w:rPr>
        <w:t>는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허락을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받은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법인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단체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개인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밖에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실시할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수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없습니다</w:t>
      </w:r>
      <w:r w:rsidRPr="00B71F83">
        <w:rPr>
          <w:rFonts w:ascii="dotum" w:eastAsia="굴림" w:hAnsi="dotum" w:cs="굴림"/>
          <w:kern w:val="0"/>
          <w:sz w:val="18"/>
          <w:szCs w:val="18"/>
        </w:rPr>
        <w:t>.</w:t>
      </w:r>
      <w:r w:rsidRPr="00B71F83">
        <w:rPr>
          <w:rFonts w:ascii="dotum" w:eastAsia="굴림" w:hAnsi="dotum" w:cs="굴림"/>
          <w:kern w:val="0"/>
          <w:sz w:val="18"/>
          <w:szCs w:val="18"/>
        </w:rPr>
        <w:br/>
      </w:r>
      <w:r w:rsidRPr="00B71F83">
        <w:rPr>
          <w:rFonts w:ascii="dotum" w:eastAsia="굴림" w:hAnsi="dotum" w:cs="굴림"/>
          <w:kern w:val="0"/>
          <w:sz w:val="18"/>
          <w:szCs w:val="18"/>
        </w:rPr>
        <w:t>약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해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허락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없게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실시했을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경우는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특허권의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침해에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임해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특허법에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근거해서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처벌됨과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동시에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실시의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금지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손해의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배상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책임이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구할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수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있습니다</w:t>
      </w:r>
      <w:r w:rsidRPr="00B71F83">
        <w:rPr>
          <w:rFonts w:ascii="dotum" w:eastAsia="굴림" w:hAnsi="dotum" w:cs="굴림"/>
          <w:kern w:val="0"/>
          <w:sz w:val="18"/>
          <w:szCs w:val="18"/>
        </w:rPr>
        <w:t>.</w:t>
      </w:r>
      <w:r w:rsidRPr="00B71F83">
        <w:rPr>
          <w:rFonts w:ascii="dotum" w:eastAsia="굴림" w:hAnsi="dotum" w:cs="굴림"/>
          <w:kern w:val="0"/>
          <w:sz w:val="18"/>
          <w:szCs w:val="18"/>
        </w:rPr>
        <w:br/>
      </w:r>
      <w:r w:rsidRPr="00B71F83">
        <w:rPr>
          <w:rFonts w:ascii="dotum" w:eastAsia="굴림" w:hAnsi="dotum" w:cs="굴림"/>
          <w:kern w:val="0"/>
          <w:sz w:val="18"/>
          <w:szCs w:val="18"/>
        </w:rPr>
        <w:t>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proofErr w:type="spellStart"/>
      <w:r w:rsidRPr="00B71F83">
        <w:rPr>
          <w:rFonts w:ascii="dotum" w:eastAsia="굴림" w:hAnsi="dotum" w:cs="굴림"/>
          <w:kern w:val="0"/>
          <w:sz w:val="18"/>
          <w:szCs w:val="18"/>
        </w:rPr>
        <w:t>본공법의</w:t>
      </w:r>
      <w:proofErr w:type="spellEnd"/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실시를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, </w:t>
      </w:r>
      <w:r w:rsidRPr="00B71F83">
        <w:rPr>
          <w:rFonts w:ascii="dotum" w:eastAsia="굴림" w:hAnsi="dotum" w:cs="굴림"/>
          <w:kern w:val="0"/>
          <w:sz w:val="18"/>
          <w:szCs w:val="18"/>
        </w:rPr>
        <w:t>허락을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받지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않은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사람에게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발주했을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경우는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간접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침해에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맞기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때문에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주의해</w:t>
      </w:r>
      <w:r w:rsidRPr="00B71F83">
        <w:rPr>
          <w:rFonts w:ascii="dotum" w:eastAsia="굴림" w:hAnsi="dotum" w:cs="굴림"/>
          <w:kern w:val="0"/>
          <w:sz w:val="18"/>
          <w:szCs w:val="18"/>
        </w:rPr>
        <w:t xml:space="preserve"> </w:t>
      </w:r>
      <w:r w:rsidRPr="00B71F83">
        <w:rPr>
          <w:rFonts w:ascii="dotum" w:eastAsia="굴림" w:hAnsi="dotum" w:cs="굴림"/>
          <w:kern w:val="0"/>
          <w:sz w:val="18"/>
          <w:szCs w:val="18"/>
        </w:rPr>
        <w:t>주세요</w:t>
      </w:r>
      <w:r w:rsidRPr="00B71F83">
        <w:rPr>
          <w:rFonts w:ascii="dotum" w:eastAsia="굴림" w:hAnsi="dotum" w:cs="굴림"/>
          <w:kern w:val="0"/>
          <w:sz w:val="18"/>
          <w:szCs w:val="18"/>
        </w:rPr>
        <w:t>.</w:t>
      </w:r>
    </w:p>
    <w:p w:rsidR="0069651B" w:rsidRPr="00B71F83" w:rsidRDefault="0069651B">
      <w:pPr>
        <w:rPr>
          <w:rFonts w:hint="eastAsia"/>
        </w:rPr>
      </w:pPr>
    </w:p>
    <w:sectPr w:rsidR="0069651B" w:rsidRPr="00B71F83" w:rsidSect="006965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71F83"/>
    <w:rsid w:val="000B7D36"/>
    <w:rsid w:val="000C0521"/>
    <w:rsid w:val="00115C5B"/>
    <w:rsid w:val="001A2021"/>
    <w:rsid w:val="001A4EB3"/>
    <w:rsid w:val="001C2E9B"/>
    <w:rsid w:val="002306FA"/>
    <w:rsid w:val="00231A90"/>
    <w:rsid w:val="00285113"/>
    <w:rsid w:val="002F10A6"/>
    <w:rsid w:val="00315AEA"/>
    <w:rsid w:val="003272F9"/>
    <w:rsid w:val="00467F48"/>
    <w:rsid w:val="004F1C89"/>
    <w:rsid w:val="00517677"/>
    <w:rsid w:val="005E09B1"/>
    <w:rsid w:val="0061375B"/>
    <w:rsid w:val="006745D6"/>
    <w:rsid w:val="0069651B"/>
    <w:rsid w:val="006A0893"/>
    <w:rsid w:val="006E5ED8"/>
    <w:rsid w:val="006F2604"/>
    <w:rsid w:val="00774AD7"/>
    <w:rsid w:val="00851ADF"/>
    <w:rsid w:val="00885E14"/>
    <w:rsid w:val="00921A13"/>
    <w:rsid w:val="009758BE"/>
    <w:rsid w:val="0098359E"/>
    <w:rsid w:val="009879FD"/>
    <w:rsid w:val="00A44786"/>
    <w:rsid w:val="00A90514"/>
    <w:rsid w:val="00B07F28"/>
    <w:rsid w:val="00B71F83"/>
    <w:rsid w:val="00BF5125"/>
    <w:rsid w:val="00C374C5"/>
    <w:rsid w:val="00C518AD"/>
    <w:rsid w:val="00C52462"/>
    <w:rsid w:val="00CE3B7D"/>
    <w:rsid w:val="00CE4F93"/>
    <w:rsid w:val="00D15066"/>
    <w:rsid w:val="00D343E8"/>
    <w:rsid w:val="00D64789"/>
    <w:rsid w:val="00D74285"/>
    <w:rsid w:val="00F1629C"/>
    <w:rsid w:val="00F3784E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1B"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link w:val="2Char"/>
    <w:uiPriority w:val="9"/>
    <w:qFormat/>
    <w:rsid w:val="00B71F83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B71F83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B71F83"/>
    <w:pPr>
      <w:widowControl/>
      <w:wordWrap/>
      <w:autoSpaceDE/>
      <w:autoSpaceDN/>
      <w:spacing w:before="100" w:beforeAutospacing="1" w:after="100" w:afterAutospacing="1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paragraph" w:styleId="5">
    <w:name w:val="heading 5"/>
    <w:basedOn w:val="a"/>
    <w:link w:val="5Char"/>
    <w:uiPriority w:val="9"/>
    <w:qFormat/>
    <w:rsid w:val="00B71F83"/>
    <w:pPr>
      <w:widowControl/>
      <w:wordWrap/>
      <w:autoSpaceDE/>
      <w:autoSpaceDN/>
      <w:spacing w:before="100" w:beforeAutospacing="1" w:after="100" w:afterAutospacing="1"/>
      <w:jc w:val="left"/>
      <w:outlineLvl w:val="4"/>
    </w:pPr>
    <w:rPr>
      <w:rFonts w:ascii="굴림" w:eastAsia="굴림" w:hAnsi="굴림" w:cs="굴림"/>
      <w:b/>
      <w:bCs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B71F83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B71F83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B71F83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5Char">
    <w:name w:val="제목 5 Char"/>
    <w:basedOn w:val="a0"/>
    <w:link w:val="5"/>
    <w:uiPriority w:val="9"/>
    <w:rsid w:val="00B71F83"/>
    <w:rPr>
      <w:rFonts w:ascii="굴림" w:eastAsia="굴림" w:hAnsi="굴림" w:cs="굴림"/>
      <w:b/>
      <w:bCs/>
      <w:kern w:val="0"/>
      <w:szCs w:val="20"/>
    </w:rPr>
  </w:style>
  <w:style w:type="character" w:styleId="a3">
    <w:name w:val="Emphasis"/>
    <w:basedOn w:val="a0"/>
    <w:uiPriority w:val="20"/>
    <w:qFormat/>
    <w:rsid w:val="00B71F83"/>
    <w:rPr>
      <w:i/>
      <w:iCs/>
    </w:rPr>
  </w:style>
  <w:style w:type="paragraph" w:styleId="a4">
    <w:name w:val="Normal (Web)"/>
    <w:basedOn w:val="a"/>
    <w:uiPriority w:val="99"/>
    <w:semiHidden/>
    <w:unhideWhenUsed/>
    <w:rsid w:val="00B71F83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tent-no">
    <w:name w:val="patent-no"/>
    <w:basedOn w:val="a"/>
    <w:rsid w:val="00B71F83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tumei">
    <w:name w:val="setumei"/>
    <w:basedOn w:val="a"/>
    <w:rsid w:val="00B71F83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B71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71F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5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2108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193489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4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63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69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83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76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hyperlink" Target="http://j2k.naver.com/j2k_frame.php/korean/www.oak-co.co.jp/index.html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988</Characters>
  <Application>Microsoft Office Word</Application>
  <DocSecurity>0</DocSecurity>
  <Lines>8</Lines>
  <Paragraphs>2</Paragraphs>
  <ScaleCrop>false</ScaleCrop>
  <Company>BlackEdition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2010-03-11T22:32:00Z</dcterms:created>
  <dcterms:modified xsi:type="dcterms:W3CDTF">2010-03-11T22:33:00Z</dcterms:modified>
</cp:coreProperties>
</file>